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6A" w:rsidRPr="003C03AB" w:rsidRDefault="0070458E" w:rsidP="0001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3A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316212">
        <w:rPr>
          <w:rFonts w:ascii="Times New Roman" w:hAnsi="Times New Roman" w:cs="Times New Roman"/>
          <w:b/>
          <w:sz w:val="24"/>
          <w:szCs w:val="24"/>
        </w:rPr>
        <w:t>№ 4</w:t>
      </w:r>
    </w:p>
    <w:p w:rsidR="003C03AB" w:rsidRPr="003C03AB" w:rsidRDefault="0070458E" w:rsidP="0001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3AB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3C03AB" w:rsidRPr="003C03AB">
        <w:rPr>
          <w:rFonts w:ascii="Times New Roman" w:hAnsi="Times New Roman" w:cs="Times New Roman"/>
          <w:b/>
          <w:sz w:val="24"/>
          <w:szCs w:val="24"/>
        </w:rPr>
        <w:t xml:space="preserve">и открытого заседания правления </w:t>
      </w:r>
      <w:r w:rsidRPr="003C03AB">
        <w:rPr>
          <w:rFonts w:ascii="Times New Roman" w:hAnsi="Times New Roman" w:cs="Times New Roman"/>
          <w:b/>
          <w:sz w:val="24"/>
          <w:szCs w:val="24"/>
        </w:rPr>
        <w:t xml:space="preserve">Международной ассоциации исследователей истории и культуры российских немцев (МАИИКРН), </w:t>
      </w:r>
    </w:p>
    <w:p w:rsidR="0070458E" w:rsidRPr="003C03AB" w:rsidRDefault="0070458E" w:rsidP="0001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3AB">
        <w:rPr>
          <w:rFonts w:ascii="Times New Roman" w:hAnsi="Times New Roman" w:cs="Times New Roman"/>
          <w:b/>
          <w:sz w:val="24"/>
          <w:szCs w:val="24"/>
        </w:rPr>
        <w:t>28</w:t>
      </w:r>
      <w:r w:rsidR="003C03AB" w:rsidRPr="003C03AB">
        <w:rPr>
          <w:rFonts w:ascii="Times New Roman" w:hAnsi="Times New Roman" w:cs="Times New Roman"/>
          <w:b/>
          <w:sz w:val="24"/>
          <w:szCs w:val="24"/>
        </w:rPr>
        <w:t>-</w:t>
      </w:r>
      <w:r w:rsidR="00095893">
        <w:rPr>
          <w:rFonts w:ascii="Times New Roman" w:hAnsi="Times New Roman" w:cs="Times New Roman"/>
          <w:b/>
          <w:sz w:val="24"/>
          <w:szCs w:val="24"/>
        </w:rPr>
        <w:t>30</w:t>
      </w:r>
      <w:r w:rsidRPr="003C03AB">
        <w:rPr>
          <w:rFonts w:ascii="Times New Roman" w:hAnsi="Times New Roman" w:cs="Times New Roman"/>
          <w:b/>
          <w:sz w:val="24"/>
          <w:szCs w:val="24"/>
        </w:rPr>
        <w:t xml:space="preserve"> октября 2016 г., Москва </w:t>
      </w:r>
    </w:p>
    <w:p w:rsidR="00A06E4D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proofErr w:type="spellStart"/>
      <w:proofErr w:type="gramStart"/>
      <w:r w:rsidR="000C7ECA">
        <w:rPr>
          <w:rFonts w:ascii="Times New Roman" w:hAnsi="Times New Roman" w:cs="Times New Roman"/>
          <w:sz w:val="24"/>
          <w:szCs w:val="24"/>
        </w:rPr>
        <w:t>Айсфельд</w:t>
      </w:r>
      <w:proofErr w:type="spellEnd"/>
      <w:r w:rsidR="000C7ECA">
        <w:rPr>
          <w:rFonts w:ascii="Times New Roman" w:hAnsi="Times New Roman" w:cs="Times New Roman"/>
          <w:sz w:val="24"/>
          <w:szCs w:val="24"/>
        </w:rPr>
        <w:t xml:space="preserve"> А.</w:t>
      </w:r>
      <w:r w:rsidR="00A06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Айсфельд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О., Алексеенко М.А., Безносов А.В., Безносова О.Н., Волкова Т.П., Герман А.А.,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Деннингхаус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В., Дик Й.,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Жугенбаева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Г.С., Иларионова Т.С., Кириллов В.М., Киссер Т.С., Королева И.А.,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Кретинин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С.В., Лучников А.В., Малиновский Л.В., Маркдорф Н.М., Мусабекова Р.М.,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Мусагалиева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Мякшев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А.П., Нам</w:t>
      </w:r>
      <w:proofErr w:type="gramEnd"/>
      <w:r w:rsidR="00A06E4D">
        <w:rPr>
          <w:rFonts w:ascii="Times New Roman" w:hAnsi="Times New Roman" w:cs="Times New Roman"/>
          <w:sz w:val="24"/>
          <w:szCs w:val="24"/>
        </w:rPr>
        <w:t xml:space="preserve"> И.В., Охотников А.Ю.,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Плохотнюк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Т.Н., Попова Т.Г., Савин А.И.,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Сарбаш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Сахань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Сержанова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Ж.А., Силантьева О.Ю., Смирнова Т.Б.</w:t>
      </w:r>
      <w:r w:rsidR="00CB3F1F">
        <w:rPr>
          <w:rFonts w:ascii="Times New Roman" w:hAnsi="Times New Roman" w:cs="Times New Roman"/>
          <w:sz w:val="24"/>
          <w:szCs w:val="24"/>
        </w:rPr>
        <w:t xml:space="preserve">, </w:t>
      </w:r>
      <w:r w:rsidR="00A06E4D">
        <w:rPr>
          <w:rFonts w:ascii="Times New Roman" w:hAnsi="Times New Roman" w:cs="Times New Roman"/>
          <w:sz w:val="24"/>
          <w:szCs w:val="24"/>
        </w:rPr>
        <w:t>Хасин В.В.</w:t>
      </w:r>
      <w:r w:rsidR="00CB3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Черказьянова</w:t>
      </w:r>
      <w:proofErr w:type="spellEnd"/>
      <w:r w:rsidR="00A06E4D">
        <w:rPr>
          <w:rFonts w:ascii="Times New Roman" w:hAnsi="Times New Roman" w:cs="Times New Roman"/>
          <w:sz w:val="24"/>
          <w:szCs w:val="24"/>
        </w:rPr>
        <w:t xml:space="preserve"> И.В.</w:t>
      </w:r>
      <w:r w:rsidR="00CB3F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6E4D">
        <w:rPr>
          <w:rFonts w:ascii="Times New Roman" w:hAnsi="Times New Roman" w:cs="Times New Roman"/>
          <w:sz w:val="24"/>
          <w:szCs w:val="24"/>
        </w:rPr>
        <w:t>Чернова-</w:t>
      </w:r>
      <w:proofErr w:type="spellStart"/>
      <w:r w:rsidR="00A06E4D">
        <w:rPr>
          <w:rFonts w:ascii="Times New Roman" w:hAnsi="Times New Roman" w:cs="Times New Roman"/>
          <w:sz w:val="24"/>
          <w:szCs w:val="24"/>
        </w:rPr>
        <w:t>Дёке</w:t>
      </w:r>
      <w:proofErr w:type="spellEnd"/>
      <w:proofErr w:type="gramEnd"/>
      <w:r w:rsidR="00A06E4D">
        <w:rPr>
          <w:rFonts w:ascii="Times New Roman" w:hAnsi="Times New Roman" w:cs="Times New Roman"/>
          <w:sz w:val="24"/>
          <w:szCs w:val="24"/>
        </w:rPr>
        <w:t xml:space="preserve"> Т.Н.</w:t>
      </w:r>
      <w:r w:rsidR="00CB3F1F">
        <w:rPr>
          <w:rFonts w:ascii="Times New Roman" w:hAnsi="Times New Roman" w:cs="Times New Roman"/>
          <w:sz w:val="24"/>
          <w:szCs w:val="24"/>
        </w:rPr>
        <w:t xml:space="preserve">, </w:t>
      </w:r>
      <w:r w:rsidR="00A06E4D">
        <w:rPr>
          <w:rFonts w:ascii="Times New Roman" w:hAnsi="Times New Roman" w:cs="Times New Roman"/>
          <w:sz w:val="24"/>
          <w:szCs w:val="24"/>
        </w:rPr>
        <w:t>Яковлева Ж.В.</w:t>
      </w:r>
    </w:p>
    <w:p w:rsidR="000C7ECA" w:rsidRDefault="000C7ECA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AB" w:rsidRPr="003C03AB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C03AB" w:rsidRPr="003C03AB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>1. Отчет  Правления  о работе МАИИКРН в  2016 году.</w:t>
      </w:r>
    </w:p>
    <w:p w:rsidR="003C03AB" w:rsidRPr="003C03AB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>2. Обсуждение и утверждение плана работы на 2017 год.</w:t>
      </w:r>
    </w:p>
    <w:p w:rsidR="003C03AB" w:rsidRPr="003C03AB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>3. Прием новых членов в МАИИКРН.</w:t>
      </w:r>
    </w:p>
    <w:p w:rsidR="0070458E" w:rsidRPr="003C03AB" w:rsidRDefault="003C03AB" w:rsidP="003C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AB">
        <w:rPr>
          <w:rFonts w:ascii="Times New Roman" w:hAnsi="Times New Roman" w:cs="Times New Roman"/>
          <w:sz w:val="24"/>
          <w:szCs w:val="24"/>
        </w:rPr>
        <w:t>4. Разное.</w:t>
      </w:r>
    </w:p>
    <w:p w:rsidR="0070458E" w:rsidRPr="003C03AB" w:rsidRDefault="0070458E" w:rsidP="000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AB" w:rsidRPr="00396D29" w:rsidRDefault="003C03AB" w:rsidP="00396D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6D29">
        <w:rPr>
          <w:rFonts w:ascii="Times New Roman" w:hAnsi="Times New Roman" w:cs="Times New Roman"/>
          <w:b/>
          <w:sz w:val="24"/>
          <w:szCs w:val="24"/>
        </w:rPr>
        <w:t>1. Отчет  Правления  о работе МАИИКРН в  2016 году.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А.А. Германа, который сказал, что </w:t>
      </w:r>
      <w:r w:rsidRPr="00396D29">
        <w:rPr>
          <w:rFonts w:ascii="Times New Roman" w:hAnsi="Times New Roman" w:cs="Times New Roman"/>
          <w:sz w:val="24"/>
          <w:szCs w:val="24"/>
        </w:rPr>
        <w:t>МАИИКРН, будучи составной частью Общественной самоорганизации российских немцев, в отчетный период осуществляла свою деятельность под эгидой и в тесном взаимодействии с Международным союзом немецкой культуры. В рамках сотрудничества осуществлены и осуществляются следующие важные мероприятия.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В период с 27 по 31 октября в Москве, в рамках XIV Форума немцев России: «25 лет. Вместе созидаем будущее!»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6D29">
        <w:rPr>
          <w:rFonts w:ascii="Times New Roman" w:hAnsi="Times New Roman" w:cs="Times New Roman"/>
          <w:sz w:val="24"/>
          <w:szCs w:val="24"/>
        </w:rPr>
        <w:t xml:space="preserve"> международная научн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96D29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96D29">
        <w:rPr>
          <w:rFonts w:ascii="Times New Roman" w:hAnsi="Times New Roman" w:cs="Times New Roman"/>
          <w:sz w:val="24"/>
          <w:szCs w:val="24"/>
        </w:rPr>
        <w:t xml:space="preserve"> «Российские немцы в общественно политической жизни страны (XVIII – XXI вв.). На конференцию приглашены и принимают участие ученые из России, Германии, Казахстана, среди них 17 докторов наук, 11 кандидатов наук. Остальные – аспиранты, работники музеев и архивов.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29">
        <w:rPr>
          <w:rFonts w:ascii="Times New Roman" w:hAnsi="Times New Roman" w:cs="Times New Roman"/>
          <w:sz w:val="24"/>
          <w:szCs w:val="24"/>
        </w:rPr>
        <w:t xml:space="preserve">Ежегодные конференции МАИИКРН являются своего рода отчетными мероприятиями, на которых члены организации 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>отчитываются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 xml:space="preserve"> о своих научных достижениях, обмениваются опытом, координируют свою деятельность в рамках общей задачи: исследования истории и культуры российских немцев.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8</w:t>
      </w:r>
      <w:r w:rsidR="00CB3F1F">
        <w:rPr>
          <w:rFonts w:ascii="Times New Roman" w:hAnsi="Times New Roman" w:cs="Times New Roman"/>
          <w:sz w:val="24"/>
          <w:szCs w:val="24"/>
        </w:rPr>
        <w:t>-</w:t>
      </w:r>
      <w:r w:rsidRPr="00396D29">
        <w:rPr>
          <w:rFonts w:ascii="Times New Roman" w:hAnsi="Times New Roman" w:cs="Times New Roman"/>
          <w:sz w:val="24"/>
          <w:szCs w:val="24"/>
        </w:rPr>
        <w:t xml:space="preserve">12 сентября 2016 года в городах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Фульда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 и Висбаден (Германия) состоялся культурно-исторический семинар, посвященный изучению культурно-исторического наследия российских немцев в вузах России и Германии. В работе семинара приняли участие студенты, аспиранты и молодые ученые из России и Германии, активно занимающиеся научными исследованиями различных аспектов истории и культуры российских немцев. Экспертами, организаторами и модераторами всех учебно-научных мероприятий на семинаре были члены МАИИКРН А.А. Герман, Т.Б. Смирнова О.Ю. Силантьева, В.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Деннингхаус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Лиценбергер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, Е.И. Зейферт, К.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Нейфельд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, В.А. Дятлова. Семинар имел большое практическое значение, поскольку позволил ознакомить молодых исследователей с общим и особенным в функционировании и развитии научных школ в России и Германии, а также найти общие моменты, позволяющие повысить эффективность учебной и научной работы по проблемам истории и культуры российских немцев. 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>В ходе заслушивания докладов и дискуссий на секциях и в работе «круглого стола» были рассмотрены и обсуждены конкретные проблемы и рекомендации, связанные с использованием исторического опыта и имеющихся достижений в научных исследованиях в современной работе центральных, региональных и местных структур самоорганизации российских немцев по формированию содержательной части новых проектов, реализуемых по таким направлениям как общественно-политическая жизнь, религия и церковь, литература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 xml:space="preserve">, этнография и музееведение, язык и диалекты немцев </w:t>
      </w:r>
      <w:r w:rsidRPr="00396D29">
        <w:rPr>
          <w:rFonts w:ascii="Times New Roman" w:hAnsi="Times New Roman" w:cs="Times New Roman"/>
          <w:sz w:val="24"/>
          <w:szCs w:val="24"/>
        </w:rPr>
        <w:lastRenderedPageBreak/>
        <w:t>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29">
        <w:rPr>
          <w:rFonts w:ascii="Times New Roman" w:hAnsi="Times New Roman" w:cs="Times New Roman"/>
          <w:sz w:val="24"/>
          <w:szCs w:val="24"/>
        </w:rPr>
        <w:t>Кроме того, молодые исследователи, прошедшие обучение на семинаре, могут использоваться в качестве конкретных исполнителей проектов, реализуемых центрами встреч, местными структурами СОРН.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29">
        <w:rPr>
          <w:rFonts w:ascii="Times New Roman" w:hAnsi="Times New Roman" w:cs="Times New Roman"/>
          <w:sz w:val="24"/>
          <w:szCs w:val="24"/>
        </w:rPr>
        <w:t>По итогу семинара были подготовлены материалы, посвященные 500-летию реформации. Совместно с Творческим объединением российских немцев, литературным клубом «Мир внутри слова» при поддержки МСНК  подготовлена художественная выставка, посвященная 500-летию реформации и литературно-музыкальный концерт в Соборе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29">
        <w:rPr>
          <w:rFonts w:ascii="Times New Roman" w:hAnsi="Times New Roman" w:cs="Times New Roman"/>
          <w:sz w:val="24"/>
          <w:szCs w:val="24"/>
        </w:rPr>
        <w:t>Петра и Павла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29">
        <w:rPr>
          <w:rFonts w:ascii="Times New Roman" w:hAnsi="Times New Roman" w:cs="Times New Roman"/>
          <w:sz w:val="24"/>
          <w:szCs w:val="24"/>
        </w:rPr>
        <w:t xml:space="preserve">Москва. 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В течение года осуществлялась проектная деятельность МАИИКРН: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1) Продолжилось развитие проекта «Новой иллюстрированной электронной энциклопедии немцев России» (НИЭЭНР). На портале Rusdeutsch.ru помимо русскоязычного сайта энциклопедии http://www.enc.rusdeutsch.ru/, работает немецкоязычный сайт http://enc.rusdeutsch.eu. Всего за отчетный период на сайты выложено 164 новых энциклопедических статьи на русском языке и 90 новых статей 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 xml:space="preserve"> немецком. Всего же по состоянию на 15 октября 2016 г. 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 xml:space="preserve"> 720 статей, общим объемом 52 авторских листа. Заметно активизировалась работа авторов и кураторов. Продолжается предварительная работа по изменению дизайна и модернизации веб-страницы энциклопедии.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2) В сотрудничестве с Межрегиональным координационным советом немцев Поволжья и Юго-Запада РФ была продолжена работа по расширению проекта «Реестр немецких поселений России». Экспедиция состоялась в июле 2016 г. в бывших поселениях российских немцев Ровненского района Саратовской области (бывшая территория АССР немцев Поволжья). В результате ее был получен большой массив ценного исторического и этнографического материала, который планируется подготовить к размещению </w:t>
      </w:r>
      <w:proofErr w:type="gramStart"/>
      <w:r w:rsidRPr="00396D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 xml:space="preserve"> одноименной с названием проекта веб-странице. Продолжалось развитие самой этой страницы. Там размещены материалы экспедиции 2015 г. 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3) Продолжалась работа по развитию проекта «Электронная книга памяти российских немцев». Профессор В.М. Кириллов и сотрудники его научной лаборатории подготовили большой массив новых материалов для книги. В настоящее время идет его обработка.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4) В рамках Всероссийского конкурса грантов Авангард инициативная группа членов Правления МАИИКРН получила грант на реализацию проекта: «Создание двуязычного сайта-визитки Международной ассоциации исследователей истории и культуры российских немцев». В настоящий момент завершается подготовка этого нового веб-сайта МАИИКРН, решаются дизайнерские проблемы. К концу года сайт должен быть открыт. Эту работу возглавляет и реализует член правления МАИИКРН О.Ю. Силантьева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5) Совместно с АНО BIZ члены МАИИКРН провели ряд учебно-методических мероприятий с привлечением представителей центров встреч: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- "КПК Межэтнические и межконфессиональные отношения и профилактика экстремизма", Москва, 29.02-06.03.2016 г.;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- "КПК Язык и образование в сохранении этнических и лингвистических меньшинств", г. Барнаул, 18-24.09.2016 г.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Еще одним направлением сотрудничества членов МАИИКРН с АНО BIZ является экспертная деятельность. В частности, Т. Смирнова, Е. Зейферт и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>. Черказьянова работают членами Экспертного совета BIZ, а профессор А. Герман является членом Правления BIZ. Регулярно, в течение года проводится экспертиза этнокультурных, издательских, образовательных и других проектов BIZ и МСНК. Члены Ассоциации и их коллеги по вузам и научно-исследовательским учреждениям являются постоянными авторами информационно-методического издания BIZ-</w:t>
      </w:r>
      <w:proofErr w:type="spellStart"/>
      <w:proofErr w:type="gramStart"/>
      <w:r w:rsidRPr="00396D2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96D29">
        <w:rPr>
          <w:rFonts w:ascii="Times New Roman" w:hAnsi="Times New Roman" w:cs="Times New Roman"/>
          <w:sz w:val="24"/>
          <w:szCs w:val="24"/>
        </w:rPr>
        <w:t>tе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>. В этом году с их помощью был подготовлен специализированный номер журнала, посвященный историческому краеведению и региональной этнографии российских немцев.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6) В отчетный период было продолжено экспонирование передвижной выставки «Немцы в российской истории», созданной членами МАИИКРН в 2012 г. и посвященной </w:t>
      </w:r>
      <w:r w:rsidRPr="00396D29">
        <w:rPr>
          <w:rFonts w:ascii="Times New Roman" w:hAnsi="Times New Roman" w:cs="Times New Roman"/>
          <w:sz w:val="24"/>
          <w:szCs w:val="24"/>
        </w:rPr>
        <w:lastRenderedPageBreak/>
        <w:t xml:space="preserve">250-летию массового переселения немцев на территорию России. Экспонирование выставки в 2016 г. запланировано и проведено в 4х городах РФ на базе Государственных музеях в сотрудничестве с общественными организациями российских немцев на местах. Намечена программа модернизации ее содержания и оформления. 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Важным направлением деятельности самоорганизации РН по изучению истории и сохранению культуры РН является разработка и реализация историко-культурных проектов с использованием инновационных технологий. В частности в настоящий момент начата работа по созданию виртуальной экскурсии по Выставке «Немцы в российской истории», которая будет размещена на информационном портале «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Rusdeutsch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».  Новый цифровой продукт будет интересен тем, кто хотел бы в немонотонном формате получить новые знания по истории и культуре российских немцев. Во время Культурно-исторического семинара в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Фульде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 неоднократно поднимался вопрос о необходимости разработки проекта виртуального музея истории и культуры РН на информационном портале «Rusdeutsch.ru», в котором могут быть сконцентрированы виртуальные экскурсии по выставкам и коллекциям по истории, культуре и этнографии РН из центральных и региональных музеев РФ. 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Важное внимание в 2016 г. уделялось издательской деятельности. В издательстве находится второй выпуск «Ежегодника МАИИКРН», его выпуск ожидается к концу года. К началу форума должен выйти в свет научный сборник: Образование, жизнь и судьба немецких поселений в России: материалы 15-й международной научной конференции. Маркс, 5-9 августа 2015 г. М.: «МСНК-пресс», 2016. Кроме того, членами ассоциации по состоянию на 1 октября опубликовано 27 научных работ в различных научных сборниках не только России, но и ряда зарубежных стран.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Постоянной формой работы является консультационная деятельность. В частности, регулярно оказывается методическая и информационная помощь национальным культурным центрам, общественным организациям российских немцев. 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 xml:space="preserve">В 2016 г. члены МАИИКРН продолжали повышать свою научную квалификацию. К защите подготовлены две диссертации: докторская диссертация В.Н. </w:t>
      </w:r>
      <w:proofErr w:type="spellStart"/>
      <w:r w:rsidRPr="00396D29">
        <w:rPr>
          <w:rFonts w:ascii="Times New Roman" w:hAnsi="Times New Roman" w:cs="Times New Roman"/>
          <w:sz w:val="24"/>
          <w:szCs w:val="24"/>
        </w:rPr>
        <w:t>Шайдурова</w:t>
      </w:r>
      <w:proofErr w:type="spellEnd"/>
      <w:r w:rsidRPr="00396D29">
        <w:rPr>
          <w:rFonts w:ascii="Times New Roman" w:hAnsi="Times New Roman" w:cs="Times New Roman"/>
          <w:sz w:val="24"/>
          <w:szCs w:val="24"/>
        </w:rPr>
        <w:t xml:space="preserve"> и кандидатская – Н.О. Евсеева. Защита обеих диссертаций состоится в декабре.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В плане внутриорганизационной работы: регулярно проводятся заседания правления и общие собрания членов ассоциации. В 2016 г. первое заседание правления прошло 3 февраля в Москве, второе планируется провести 27 октября, так же в Москве. Очередное общее собрание членов МАИИКРН намечено на 28 октября 2016 г.</w:t>
      </w:r>
    </w:p>
    <w:p w:rsidR="00396D29" w:rsidRP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В этом году по рекомендации МСНК и решению Правления разработан логотип ассоциации и домен нового сайта. На предстоящих официальных мероприятиях МАИИКРН должно состояться их утверждение</w:t>
      </w:r>
    </w:p>
    <w:p w:rsidR="00396D29" w:rsidRDefault="00396D29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29">
        <w:rPr>
          <w:rFonts w:ascii="Times New Roman" w:hAnsi="Times New Roman" w:cs="Times New Roman"/>
          <w:sz w:val="24"/>
          <w:szCs w:val="24"/>
        </w:rPr>
        <w:t>Международная ассоциация исследователей истории и культуры российских немцев, которая в настоящее время объединяет 133 ученых из 10 стран, всей своей деятельностью способствует укреплению и расширению международных научных и культурных связей.</w:t>
      </w:r>
    </w:p>
    <w:p w:rsidR="007C1FDF" w:rsidRDefault="007C1FDF" w:rsidP="0039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отчет утвердить. Результаты голосования – единогласно. </w:t>
      </w:r>
    </w:p>
    <w:p w:rsidR="00316212" w:rsidRDefault="00316212" w:rsidP="00026C98">
      <w:pPr>
        <w:spacing w:after="0" w:line="240" w:lineRule="auto"/>
        <w:rPr>
          <w:rFonts w:ascii="Times New Roman" w:hAnsi="Times New Roman" w:cs="Times New Roman"/>
        </w:rPr>
      </w:pPr>
    </w:p>
    <w:p w:rsidR="007C1FDF" w:rsidRPr="00DC021C" w:rsidRDefault="007C1FDF" w:rsidP="007C1F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C021C">
        <w:rPr>
          <w:rFonts w:ascii="Times New Roman" w:hAnsi="Times New Roman" w:cs="Times New Roman"/>
          <w:b/>
          <w:sz w:val="24"/>
          <w:szCs w:val="24"/>
        </w:rPr>
        <w:t>2. Обсуждение и утверждение плана работы на 2017 год.</w:t>
      </w:r>
    </w:p>
    <w:p w:rsidR="007C1FDF" w:rsidRPr="00DC021C" w:rsidRDefault="000B01C2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21C">
        <w:rPr>
          <w:rFonts w:ascii="Times New Roman" w:hAnsi="Times New Roman" w:cs="Times New Roman"/>
          <w:sz w:val="24"/>
          <w:szCs w:val="24"/>
        </w:rPr>
        <w:t xml:space="preserve">Слушали А.А. Германа о плане работы на 2017 г. Обсудили следующие мероприятия для включения в план работы на 2017 год: </w:t>
      </w:r>
    </w:p>
    <w:p w:rsidR="00316212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01C2" w:rsidRPr="00DC021C">
        <w:rPr>
          <w:rFonts w:ascii="Times New Roman" w:hAnsi="Times New Roman" w:cs="Times New Roman"/>
          <w:sz w:val="24"/>
          <w:szCs w:val="24"/>
        </w:rPr>
        <w:t>6-я международная научно-практическая конференция МАИИКРН «1917 год в судьбе немцев России. Исторический опыт самоорганизации российских немцев в 1917 году и современность»</w:t>
      </w:r>
    </w:p>
    <w:p w:rsidR="000B01C2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B01C2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и издание Сборника материалов </w:t>
      </w:r>
      <w:r w:rsidR="000B01C2" w:rsidRPr="00DC021C">
        <w:rPr>
          <w:rFonts w:ascii="Times New Roman" w:hAnsi="Times New Roman" w:cs="Times New Roman"/>
          <w:sz w:val="24"/>
          <w:szCs w:val="24"/>
          <w:lang w:val="de-DE"/>
        </w:rPr>
        <w:t>XVI</w:t>
      </w:r>
      <w:r w:rsidR="000B01C2" w:rsidRPr="00DC021C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конференции: «Немцы России в общественно-политической жизни страны (</w:t>
      </w:r>
      <w:r w:rsidR="000B01C2" w:rsidRPr="00DC021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0B01C2" w:rsidRPr="00DC021C">
        <w:rPr>
          <w:rFonts w:ascii="Times New Roman" w:hAnsi="Times New Roman" w:cs="Times New Roman"/>
          <w:sz w:val="24"/>
          <w:szCs w:val="24"/>
        </w:rPr>
        <w:t>-</w:t>
      </w:r>
      <w:r w:rsidR="000B01C2" w:rsidRPr="00DC021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B01C2" w:rsidRPr="00DC021C">
        <w:rPr>
          <w:rFonts w:ascii="Times New Roman" w:hAnsi="Times New Roman" w:cs="Times New Roman"/>
          <w:sz w:val="24"/>
          <w:szCs w:val="24"/>
        </w:rPr>
        <w:t xml:space="preserve"> вв.)». Москва, 28 октября – 1 ноября 2016 г.</w:t>
      </w:r>
    </w:p>
    <w:p w:rsidR="000B01C2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 в свет Ежегодника МАИИКРН № 2.</w:t>
      </w:r>
    </w:p>
    <w:p w:rsidR="00DC021C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4.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и издание Ежегодника МАИИКРН № 3.</w:t>
      </w:r>
    </w:p>
    <w:p w:rsidR="00DC021C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Размещение в базе РИНЦ на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libray</w:t>
      </w:r>
      <w:proofErr w:type="spellEnd"/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сборников материалов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Маркс) и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Москва) международных научных конференций МАИИКРН, Ежегодников МАИИКРН № 1 и 2.</w:t>
      </w:r>
    </w:p>
    <w:p w:rsidR="00DC021C" w:rsidRPr="00DC021C" w:rsidRDefault="00DC021C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Техническая подготовка сборников материалов конференций МАИИКРН для последующего размещения их в базе РИНЦ на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libray</w:t>
      </w:r>
      <w:proofErr w:type="spellEnd"/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 Российские немцы: 50 лет послевоенному общественному движению. От первых делегаций в правительство через «Возрождение» к современной системе Самоорганизации (1964 – 2014 гг.): Материалы 5-й Международной научно-практической конференции. Москва, 11-16 февраля 2015 г. М.: МСНК-пресс, 2015. 480 с.;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 Два с половиной века с Россией: актуальные проблемы и дискуссионные вопросы истории и историографии российских немцев: Материалы 14-й международной научной конференции. Кисловодск, 25-29 сентября 2013 г. М.: МСНК-пресс, 2014. 592 с.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-сайта «Реестр немецких поселений России» на портале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Rusdeutsch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u;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-сайта «Новая иллюстрированная электронная энциклопедия немцев России» на портале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Rusdeutsch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u;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-сайта «Электронная книга памяти российских немцев» на портале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Rusdeutsch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u; 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историко-этнографической экспедиции в бывшие немецкие поселения Сибири;</w:t>
      </w:r>
    </w:p>
    <w:p w:rsidR="00316212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Модернизация и дальнейшее экспонирование передвижной выставки: «Немцы в российской истории»;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Проведение совместно с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BIZ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учебно-методического семинара по региональной истории российских немцев с привлечением представителей центров встреч, студентов и аспирантов, готовящих выпускные квалификационные работы по истории и культуре российских немцев: «Основные этапы и методика подготовки учебного пособия по региональной истории российских немцев на Урале».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Консультационная работа по вопросам истории и генеалогии российских немцев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</w:t>
      </w:r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к изданию и выпуск сборника документов</w:t>
      </w:r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«Ленинградские немцы на </w:t>
      </w:r>
      <w:proofErr w:type="spellStart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спецпоселении</w:t>
      </w:r>
      <w:proofErr w:type="spellEnd"/>
      <w:r w:rsidR="00DC021C" w:rsidRPr="00DC0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Кемеровской области: люди и судьбы».</w:t>
      </w:r>
    </w:p>
    <w:p w:rsidR="00DC021C" w:rsidRPr="00DC021C" w:rsidRDefault="006017DF" w:rsidP="00DC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 реализация проекта «Виртуальный музей истории и культуры российских немцев на информационном портале «</w:t>
      </w:r>
      <w:proofErr w:type="spellStart"/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Rusdeutsch</w:t>
      </w:r>
      <w:proofErr w:type="spellEnd"/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u»</w:t>
      </w:r>
    </w:p>
    <w:p w:rsidR="006017DF" w:rsidRDefault="006017DF" w:rsidP="00DC021C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</w:t>
      </w:r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Организационно-содержательная подготовка и проведение Культурно-исторического семинара «Влияние протестантизма на культуру российских немцев»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C021C" w:rsidRPr="00DC021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017DF" w:rsidRDefault="006017DF" w:rsidP="0060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план работы МАИИКРН утвердить. Результаты голосования – единогласно. </w:t>
      </w:r>
    </w:p>
    <w:p w:rsidR="006017DF" w:rsidRDefault="006017DF" w:rsidP="00601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7DF" w:rsidRDefault="006017DF" w:rsidP="00601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DF">
        <w:rPr>
          <w:rFonts w:ascii="Times New Roman" w:hAnsi="Times New Roman" w:cs="Times New Roman"/>
          <w:b/>
          <w:sz w:val="24"/>
          <w:szCs w:val="24"/>
        </w:rPr>
        <w:t xml:space="preserve">3. Прием новых членов в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6017DF">
        <w:rPr>
          <w:rFonts w:ascii="Times New Roman" w:hAnsi="Times New Roman" w:cs="Times New Roman"/>
          <w:b/>
          <w:sz w:val="24"/>
          <w:szCs w:val="24"/>
        </w:rPr>
        <w:t>МАИИКРН.</w:t>
      </w:r>
    </w:p>
    <w:p w:rsidR="006017DF" w:rsidRDefault="006017DF" w:rsidP="0060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7DF"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sz w:val="24"/>
          <w:szCs w:val="24"/>
        </w:rPr>
        <w:t>Т.Б. Смирнову о поступивших в адрес правления заявлений о вступлении в МАИИКРН.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 xml:space="preserve">Кандидатуры были обсуждены. </w:t>
      </w:r>
    </w:p>
    <w:p w:rsidR="005D7FA4" w:rsidRDefault="005D7FA4" w:rsidP="0060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Принять в состав МАИИКРН:  </w:t>
      </w:r>
    </w:p>
    <w:p w:rsidR="006017DF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FA4">
        <w:rPr>
          <w:rFonts w:ascii="Times New Roman" w:hAnsi="Times New Roman" w:cs="Times New Roman"/>
          <w:sz w:val="24"/>
          <w:szCs w:val="24"/>
        </w:rPr>
        <w:t>Алексеенко Марин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7FA4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>, Казахстан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FA4">
        <w:rPr>
          <w:rFonts w:ascii="Times New Roman" w:hAnsi="Times New Roman" w:cs="Times New Roman"/>
          <w:sz w:val="24"/>
          <w:szCs w:val="24"/>
        </w:rPr>
        <w:t>Киссер Татьян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Екатеринбург,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7FA4">
        <w:rPr>
          <w:rFonts w:ascii="Times New Roman" w:hAnsi="Times New Roman" w:cs="Times New Roman"/>
          <w:sz w:val="24"/>
          <w:szCs w:val="24"/>
        </w:rPr>
        <w:t>Лучников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 xml:space="preserve"> Антон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Саратов,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7FA4">
        <w:rPr>
          <w:rFonts w:ascii="Times New Roman" w:hAnsi="Times New Roman" w:cs="Times New Roman"/>
          <w:sz w:val="24"/>
          <w:szCs w:val="24"/>
        </w:rPr>
        <w:t>Мякшев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 xml:space="preserve"> Анатоли</w:t>
      </w:r>
      <w:r w:rsidR="005D7FA4">
        <w:rPr>
          <w:rFonts w:ascii="Times New Roman" w:hAnsi="Times New Roman" w:cs="Times New Roman"/>
          <w:sz w:val="24"/>
          <w:szCs w:val="24"/>
        </w:rPr>
        <w:t>я</w:t>
      </w:r>
      <w:r w:rsidRPr="005D7FA4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Саратов,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7FA4">
        <w:rPr>
          <w:rFonts w:ascii="Times New Roman" w:hAnsi="Times New Roman" w:cs="Times New Roman"/>
          <w:sz w:val="24"/>
          <w:szCs w:val="24"/>
        </w:rPr>
        <w:t>Пузейкин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 xml:space="preserve"> Ларис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Санкт-Петербург,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6017DF" w:rsidRP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7FA4">
        <w:rPr>
          <w:rFonts w:ascii="Times New Roman" w:hAnsi="Times New Roman" w:cs="Times New Roman"/>
          <w:sz w:val="24"/>
          <w:szCs w:val="24"/>
        </w:rPr>
        <w:t>Сарбаш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 xml:space="preserve"> Людмил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Чебоксары,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7FA4">
        <w:rPr>
          <w:rFonts w:ascii="Times New Roman" w:hAnsi="Times New Roman" w:cs="Times New Roman"/>
          <w:sz w:val="24"/>
          <w:szCs w:val="24"/>
        </w:rPr>
        <w:t>Сержанов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D7FA4">
        <w:rPr>
          <w:rFonts w:ascii="Times New Roman" w:hAnsi="Times New Roman" w:cs="Times New Roman"/>
          <w:sz w:val="24"/>
          <w:szCs w:val="24"/>
        </w:rPr>
        <w:t xml:space="preserve"> Жанн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5D7FA4">
        <w:rPr>
          <w:rFonts w:ascii="Times New Roman" w:hAnsi="Times New Roman" w:cs="Times New Roman"/>
          <w:sz w:val="24"/>
          <w:szCs w:val="24"/>
        </w:rPr>
        <w:t>у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Красноярск,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</w:p>
    <w:p w:rsidR="006017DF" w:rsidRPr="005D7FA4" w:rsidRDefault="006017DF" w:rsidP="005D7F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FA4">
        <w:rPr>
          <w:rFonts w:ascii="Times New Roman" w:hAnsi="Times New Roman" w:cs="Times New Roman"/>
          <w:sz w:val="24"/>
          <w:szCs w:val="24"/>
        </w:rPr>
        <w:t>Хасин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5D7FA4">
        <w:rPr>
          <w:rFonts w:ascii="Times New Roman" w:hAnsi="Times New Roman" w:cs="Times New Roman"/>
          <w:sz w:val="24"/>
          <w:szCs w:val="24"/>
        </w:rPr>
        <w:t>а</w:t>
      </w:r>
      <w:r w:rsidRPr="005D7FA4">
        <w:rPr>
          <w:rFonts w:ascii="Times New Roman" w:hAnsi="Times New Roman" w:cs="Times New Roman"/>
          <w:sz w:val="24"/>
          <w:szCs w:val="24"/>
        </w:rPr>
        <w:t xml:space="preserve"> </w:t>
      </w:r>
      <w:r w:rsidR="005D7FA4">
        <w:rPr>
          <w:rFonts w:ascii="Times New Roman" w:hAnsi="Times New Roman" w:cs="Times New Roman"/>
          <w:sz w:val="24"/>
          <w:szCs w:val="24"/>
        </w:rPr>
        <w:t>(</w:t>
      </w:r>
      <w:r w:rsidRPr="005D7FA4">
        <w:rPr>
          <w:rFonts w:ascii="Times New Roman" w:hAnsi="Times New Roman" w:cs="Times New Roman"/>
          <w:sz w:val="24"/>
          <w:szCs w:val="24"/>
        </w:rPr>
        <w:t>Саратов, Россия</w:t>
      </w:r>
      <w:r w:rsidR="005D7FA4">
        <w:rPr>
          <w:rFonts w:ascii="Times New Roman" w:hAnsi="Times New Roman" w:cs="Times New Roman"/>
          <w:sz w:val="24"/>
          <w:szCs w:val="24"/>
        </w:rPr>
        <w:t>)</w:t>
      </w:r>
      <w:r w:rsidRPr="005D7FA4">
        <w:rPr>
          <w:rFonts w:ascii="Times New Roman" w:hAnsi="Times New Roman" w:cs="Times New Roman"/>
          <w:sz w:val="24"/>
          <w:szCs w:val="24"/>
        </w:rPr>
        <w:br/>
      </w:r>
    </w:p>
    <w:p w:rsidR="005D7FA4" w:rsidRPr="005D7FA4" w:rsidRDefault="005D7FA4" w:rsidP="005D7FA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7FA4">
        <w:rPr>
          <w:rFonts w:ascii="Times New Roman" w:hAnsi="Times New Roman" w:cs="Times New Roman"/>
          <w:b/>
          <w:sz w:val="24"/>
          <w:szCs w:val="24"/>
        </w:rPr>
        <w:lastRenderedPageBreak/>
        <w:t>4. Разное.</w:t>
      </w:r>
    </w:p>
    <w:p w:rsidR="006017DF" w:rsidRDefault="00DF5DBD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Слушали Т.Б. Смирнову об исключении из состава МАИИКРН членов, утративших связь с ассоциацией. </w:t>
      </w:r>
    </w:p>
    <w:p w:rsidR="00DF5DBD" w:rsidRDefault="00DF5DBD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исключить 7 человек из состава МАИИКРН</w:t>
      </w:r>
      <w:r w:rsidR="00F362C7">
        <w:rPr>
          <w:rFonts w:ascii="Times New Roman" w:hAnsi="Times New Roman" w:cs="Times New Roman"/>
          <w:sz w:val="24"/>
          <w:szCs w:val="24"/>
        </w:rPr>
        <w:t>, как не поддерживающих контакты ни с кем из членов ассоциации несколько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62C7">
        <w:rPr>
          <w:rFonts w:ascii="Times New Roman" w:hAnsi="Times New Roman" w:cs="Times New Roman"/>
          <w:sz w:val="24"/>
          <w:szCs w:val="24"/>
        </w:rPr>
        <w:t xml:space="preserve">Провести перерегистрацию и </w:t>
      </w:r>
      <w:proofErr w:type="gramStart"/>
      <w:r w:rsidR="00F362C7">
        <w:rPr>
          <w:rFonts w:ascii="Times New Roman" w:hAnsi="Times New Roman" w:cs="Times New Roman"/>
          <w:sz w:val="24"/>
          <w:szCs w:val="24"/>
        </w:rPr>
        <w:t>разместить список</w:t>
      </w:r>
      <w:proofErr w:type="gramEnd"/>
      <w:r w:rsidR="00F362C7">
        <w:rPr>
          <w:rFonts w:ascii="Times New Roman" w:hAnsi="Times New Roman" w:cs="Times New Roman"/>
          <w:sz w:val="24"/>
          <w:szCs w:val="24"/>
        </w:rPr>
        <w:t xml:space="preserve"> членов на сайте</w:t>
      </w:r>
      <w:r w:rsidR="00F362C7" w:rsidRPr="00F362C7">
        <w:rPr>
          <w:rFonts w:ascii="Times New Roman" w:hAnsi="Times New Roman" w:cs="Times New Roman"/>
          <w:sz w:val="24"/>
          <w:szCs w:val="24"/>
        </w:rPr>
        <w:t xml:space="preserve"> </w:t>
      </w:r>
      <w:r w:rsidR="00F362C7">
        <w:rPr>
          <w:rFonts w:ascii="Times New Roman" w:hAnsi="Times New Roman" w:cs="Times New Roman"/>
          <w:sz w:val="24"/>
          <w:szCs w:val="24"/>
        </w:rPr>
        <w:t xml:space="preserve">ассоциации. </w:t>
      </w:r>
    </w:p>
    <w:p w:rsidR="002A0777" w:rsidRDefault="002A07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Слушали О.Ю. Силантьеву о логотипе и сайте ассоциации. </w:t>
      </w:r>
      <w:r w:rsidR="0046067C">
        <w:rPr>
          <w:rFonts w:ascii="Times New Roman" w:hAnsi="Times New Roman" w:cs="Times New Roman"/>
          <w:sz w:val="24"/>
          <w:szCs w:val="24"/>
        </w:rPr>
        <w:t xml:space="preserve">Она представила варианты логотипов и два варианта основной страницы сайта. </w:t>
      </w:r>
    </w:p>
    <w:p w:rsidR="002A0777" w:rsidRDefault="002A07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 </w:t>
      </w:r>
      <w:r w:rsidR="0046067C">
        <w:rPr>
          <w:rFonts w:ascii="Times New Roman" w:hAnsi="Times New Roman" w:cs="Times New Roman"/>
          <w:sz w:val="24"/>
          <w:szCs w:val="24"/>
        </w:rPr>
        <w:t xml:space="preserve">провести дистанционное голосование и большинством определить логотип МАИИКРН. Всем присутствующим высказаться до 1.12. </w:t>
      </w:r>
      <w:r w:rsidR="005D5E77">
        <w:rPr>
          <w:rFonts w:ascii="Times New Roman" w:hAnsi="Times New Roman" w:cs="Times New Roman"/>
          <w:sz w:val="24"/>
          <w:szCs w:val="24"/>
        </w:rPr>
        <w:t xml:space="preserve">Основная страница сайта была утверждена. </w:t>
      </w:r>
    </w:p>
    <w:p w:rsidR="005D5E77" w:rsidRDefault="005D5E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E77" w:rsidRDefault="005D5E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E77" w:rsidRDefault="005D5E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Т.Б.Смирнова</w:t>
      </w:r>
      <w:proofErr w:type="spellEnd"/>
    </w:p>
    <w:p w:rsidR="005D5E77" w:rsidRPr="005D7FA4" w:rsidRDefault="005D5E77" w:rsidP="005D7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общего собрания </w:t>
      </w:r>
      <w:bookmarkStart w:id="0" w:name="_GoBack"/>
      <w:bookmarkEnd w:id="0"/>
    </w:p>
    <w:p w:rsidR="00DC021C" w:rsidRDefault="00DC021C" w:rsidP="00026C98">
      <w:pPr>
        <w:spacing w:after="0" w:line="240" w:lineRule="auto"/>
        <w:rPr>
          <w:rFonts w:ascii="Times New Roman" w:hAnsi="Times New Roman" w:cs="Times New Roman"/>
        </w:rPr>
      </w:pPr>
    </w:p>
    <w:p w:rsidR="00DC021C" w:rsidRDefault="00DC021C" w:rsidP="00026C98">
      <w:pPr>
        <w:spacing w:after="0" w:line="240" w:lineRule="auto"/>
        <w:rPr>
          <w:rFonts w:ascii="Times New Roman" w:hAnsi="Times New Roman" w:cs="Times New Roman"/>
        </w:rPr>
      </w:pPr>
    </w:p>
    <w:sectPr w:rsidR="00DC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51"/>
    <w:rsid w:val="000071AC"/>
    <w:rsid w:val="00010872"/>
    <w:rsid w:val="0001414C"/>
    <w:rsid w:val="00026C98"/>
    <w:rsid w:val="000347FF"/>
    <w:rsid w:val="00041CE3"/>
    <w:rsid w:val="000521AB"/>
    <w:rsid w:val="00066692"/>
    <w:rsid w:val="0007407A"/>
    <w:rsid w:val="00091130"/>
    <w:rsid w:val="00095893"/>
    <w:rsid w:val="00095B43"/>
    <w:rsid w:val="000A7D92"/>
    <w:rsid w:val="000A7DCA"/>
    <w:rsid w:val="000B01C2"/>
    <w:rsid w:val="000B255A"/>
    <w:rsid w:val="000C0448"/>
    <w:rsid w:val="000C7ECA"/>
    <w:rsid w:val="000D2171"/>
    <w:rsid w:val="000F2681"/>
    <w:rsid w:val="00104C61"/>
    <w:rsid w:val="0011010A"/>
    <w:rsid w:val="00121987"/>
    <w:rsid w:val="0012424E"/>
    <w:rsid w:val="00134762"/>
    <w:rsid w:val="00137A9B"/>
    <w:rsid w:val="0015537B"/>
    <w:rsid w:val="00166F76"/>
    <w:rsid w:val="0017740B"/>
    <w:rsid w:val="00185D6C"/>
    <w:rsid w:val="001A330F"/>
    <w:rsid w:val="001C25B0"/>
    <w:rsid w:val="001C2ECE"/>
    <w:rsid w:val="001C616C"/>
    <w:rsid w:val="001E09B8"/>
    <w:rsid w:val="00206485"/>
    <w:rsid w:val="002109CB"/>
    <w:rsid w:val="00212BA9"/>
    <w:rsid w:val="00217701"/>
    <w:rsid w:val="002257E9"/>
    <w:rsid w:val="002265D2"/>
    <w:rsid w:val="002742A3"/>
    <w:rsid w:val="00275728"/>
    <w:rsid w:val="0027693E"/>
    <w:rsid w:val="002926CB"/>
    <w:rsid w:val="002A0777"/>
    <w:rsid w:val="002B3354"/>
    <w:rsid w:val="002D78CC"/>
    <w:rsid w:val="002F0879"/>
    <w:rsid w:val="002F625D"/>
    <w:rsid w:val="00303A25"/>
    <w:rsid w:val="00316212"/>
    <w:rsid w:val="00340F86"/>
    <w:rsid w:val="00347487"/>
    <w:rsid w:val="003613FE"/>
    <w:rsid w:val="003645D1"/>
    <w:rsid w:val="00377389"/>
    <w:rsid w:val="00383B5C"/>
    <w:rsid w:val="00385F71"/>
    <w:rsid w:val="003918CB"/>
    <w:rsid w:val="00391E96"/>
    <w:rsid w:val="00392767"/>
    <w:rsid w:val="00396D29"/>
    <w:rsid w:val="003A42A2"/>
    <w:rsid w:val="003B3C6A"/>
    <w:rsid w:val="003B6022"/>
    <w:rsid w:val="003B7302"/>
    <w:rsid w:val="003C03AB"/>
    <w:rsid w:val="003C3FF9"/>
    <w:rsid w:val="003D1811"/>
    <w:rsid w:val="003D387B"/>
    <w:rsid w:val="003D4BD6"/>
    <w:rsid w:val="003E2C0E"/>
    <w:rsid w:val="003F20E7"/>
    <w:rsid w:val="00410C0A"/>
    <w:rsid w:val="00446C8B"/>
    <w:rsid w:val="0046067C"/>
    <w:rsid w:val="00461BCB"/>
    <w:rsid w:val="004774CE"/>
    <w:rsid w:val="00482793"/>
    <w:rsid w:val="00494E6F"/>
    <w:rsid w:val="004A6D1C"/>
    <w:rsid w:val="004B0C37"/>
    <w:rsid w:val="004B5D39"/>
    <w:rsid w:val="004C2486"/>
    <w:rsid w:val="004E211A"/>
    <w:rsid w:val="004E58CE"/>
    <w:rsid w:val="00512A02"/>
    <w:rsid w:val="005156B6"/>
    <w:rsid w:val="00515FAE"/>
    <w:rsid w:val="00517A3B"/>
    <w:rsid w:val="00520AF7"/>
    <w:rsid w:val="00521C63"/>
    <w:rsid w:val="0052632D"/>
    <w:rsid w:val="00530318"/>
    <w:rsid w:val="00537210"/>
    <w:rsid w:val="0056121B"/>
    <w:rsid w:val="005647D4"/>
    <w:rsid w:val="00573E4B"/>
    <w:rsid w:val="00580433"/>
    <w:rsid w:val="005946E6"/>
    <w:rsid w:val="005A4249"/>
    <w:rsid w:val="005A72B0"/>
    <w:rsid w:val="005B74CE"/>
    <w:rsid w:val="005C19C9"/>
    <w:rsid w:val="005C7296"/>
    <w:rsid w:val="005D487B"/>
    <w:rsid w:val="005D5E77"/>
    <w:rsid w:val="005D7FA4"/>
    <w:rsid w:val="005E119B"/>
    <w:rsid w:val="005F714D"/>
    <w:rsid w:val="006017DF"/>
    <w:rsid w:val="00602B40"/>
    <w:rsid w:val="0060781F"/>
    <w:rsid w:val="00607C27"/>
    <w:rsid w:val="006114B3"/>
    <w:rsid w:val="006132EF"/>
    <w:rsid w:val="00615AA5"/>
    <w:rsid w:val="00620BF5"/>
    <w:rsid w:val="00623FAA"/>
    <w:rsid w:val="00645D6B"/>
    <w:rsid w:val="00656DA7"/>
    <w:rsid w:val="00664C89"/>
    <w:rsid w:val="00667C29"/>
    <w:rsid w:val="00670288"/>
    <w:rsid w:val="00690068"/>
    <w:rsid w:val="00695879"/>
    <w:rsid w:val="006A22D8"/>
    <w:rsid w:val="006A2957"/>
    <w:rsid w:val="006A4869"/>
    <w:rsid w:val="006D342A"/>
    <w:rsid w:val="006E47DE"/>
    <w:rsid w:val="006F6056"/>
    <w:rsid w:val="006F648C"/>
    <w:rsid w:val="006F6F84"/>
    <w:rsid w:val="007039BA"/>
    <w:rsid w:val="0070458E"/>
    <w:rsid w:val="007105E1"/>
    <w:rsid w:val="00713A57"/>
    <w:rsid w:val="007142C8"/>
    <w:rsid w:val="0072471F"/>
    <w:rsid w:val="00735851"/>
    <w:rsid w:val="00750432"/>
    <w:rsid w:val="0075546B"/>
    <w:rsid w:val="007558A2"/>
    <w:rsid w:val="0078301C"/>
    <w:rsid w:val="00796595"/>
    <w:rsid w:val="007A736B"/>
    <w:rsid w:val="007C1FDF"/>
    <w:rsid w:val="007C3E0D"/>
    <w:rsid w:val="007C730E"/>
    <w:rsid w:val="007E0361"/>
    <w:rsid w:val="007E1FAE"/>
    <w:rsid w:val="007E23AF"/>
    <w:rsid w:val="007E6B60"/>
    <w:rsid w:val="007F59F3"/>
    <w:rsid w:val="008011B7"/>
    <w:rsid w:val="008012A3"/>
    <w:rsid w:val="008015AE"/>
    <w:rsid w:val="00812676"/>
    <w:rsid w:val="0082240B"/>
    <w:rsid w:val="00826C78"/>
    <w:rsid w:val="00852B57"/>
    <w:rsid w:val="00856DE4"/>
    <w:rsid w:val="008654C3"/>
    <w:rsid w:val="00867B36"/>
    <w:rsid w:val="008703F5"/>
    <w:rsid w:val="00871A7E"/>
    <w:rsid w:val="0088567E"/>
    <w:rsid w:val="0088587E"/>
    <w:rsid w:val="008B0527"/>
    <w:rsid w:val="008B44CF"/>
    <w:rsid w:val="008C30F7"/>
    <w:rsid w:val="008C3D43"/>
    <w:rsid w:val="008C752B"/>
    <w:rsid w:val="008D2208"/>
    <w:rsid w:val="008D337A"/>
    <w:rsid w:val="008D5F99"/>
    <w:rsid w:val="008E124F"/>
    <w:rsid w:val="008F2829"/>
    <w:rsid w:val="008F6E52"/>
    <w:rsid w:val="0090328F"/>
    <w:rsid w:val="009438B6"/>
    <w:rsid w:val="00943E02"/>
    <w:rsid w:val="00944F49"/>
    <w:rsid w:val="009622BC"/>
    <w:rsid w:val="00993A46"/>
    <w:rsid w:val="009A23F4"/>
    <w:rsid w:val="009A4EE3"/>
    <w:rsid w:val="009C5505"/>
    <w:rsid w:val="009D3DE9"/>
    <w:rsid w:val="009D447F"/>
    <w:rsid w:val="009D6CEC"/>
    <w:rsid w:val="00A06E4D"/>
    <w:rsid w:val="00A10A9B"/>
    <w:rsid w:val="00A13CDD"/>
    <w:rsid w:val="00A15407"/>
    <w:rsid w:val="00A15A54"/>
    <w:rsid w:val="00A41E21"/>
    <w:rsid w:val="00A508BA"/>
    <w:rsid w:val="00A5774A"/>
    <w:rsid w:val="00A72F3F"/>
    <w:rsid w:val="00A735B7"/>
    <w:rsid w:val="00AA0FF9"/>
    <w:rsid w:val="00AA55FF"/>
    <w:rsid w:val="00AB2C02"/>
    <w:rsid w:val="00AC676D"/>
    <w:rsid w:val="00AC6CFF"/>
    <w:rsid w:val="00AE1134"/>
    <w:rsid w:val="00AF0C47"/>
    <w:rsid w:val="00AF4885"/>
    <w:rsid w:val="00B24FCA"/>
    <w:rsid w:val="00B26021"/>
    <w:rsid w:val="00B269ED"/>
    <w:rsid w:val="00B37180"/>
    <w:rsid w:val="00B451D6"/>
    <w:rsid w:val="00B52479"/>
    <w:rsid w:val="00B53BCD"/>
    <w:rsid w:val="00B57A00"/>
    <w:rsid w:val="00B8327B"/>
    <w:rsid w:val="00B92AE9"/>
    <w:rsid w:val="00BB383A"/>
    <w:rsid w:val="00BD031D"/>
    <w:rsid w:val="00BF52EE"/>
    <w:rsid w:val="00C03AA9"/>
    <w:rsid w:val="00C126C6"/>
    <w:rsid w:val="00C47687"/>
    <w:rsid w:val="00C47824"/>
    <w:rsid w:val="00C702B3"/>
    <w:rsid w:val="00C74640"/>
    <w:rsid w:val="00C74BF6"/>
    <w:rsid w:val="00C8273C"/>
    <w:rsid w:val="00C85C51"/>
    <w:rsid w:val="00CB3F1F"/>
    <w:rsid w:val="00CC5B71"/>
    <w:rsid w:val="00D03751"/>
    <w:rsid w:val="00D21233"/>
    <w:rsid w:val="00D41A16"/>
    <w:rsid w:val="00D434C6"/>
    <w:rsid w:val="00D46A2E"/>
    <w:rsid w:val="00D74722"/>
    <w:rsid w:val="00D77827"/>
    <w:rsid w:val="00D81E37"/>
    <w:rsid w:val="00D90DEC"/>
    <w:rsid w:val="00D9488E"/>
    <w:rsid w:val="00DA7035"/>
    <w:rsid w:val="00DC021C"/>
    <w:rsid w:val="00DC1CF1"/>
    <w:rsid w:val="00DC671A"/>
    <w:rsid w:val="00DD46F1"/>
    <w:rsid w:val="00DD5AF5"/>
    <w:rsid w:val="00DF5DBD"/>
    <w:rsid w:val="00E00524"/>
    <w:rsid w:val="00E10B08"/>
    <w:rsid w:val="00E120D6"/>
    <w:rsid w:val="00E23271"/>
    <w:rsid w:val="00E4159D"/>
    <w:rsid w:val="00E6237C"/>
    <w:rsid w:val="00E65CB9"/>
    <w:rsid w:val="00E804B4"/>
    <w:rsid w:val="00E83020"/>
    <w:rsid w:val="00E83656"/>
    <w:rsid w:val="00E93117"/>
    <w:rsid w:val="00E9622D"/>
    <w:rsid w:val="00EA113B"/>
    <w:rsid w:val="00EA62BB"/>
    <w:rsid w:val="00EB3902"/>
    <w:rsid w:val="00ED19DE"/>
    <w:rsid w:val="00ED43C6"/>
    <w:rsid w:val="00EE33EE"/>
    <w:rsid w:val="00EE5016"/>
    <w:rsid w:val="00EF26C6"/>
    <w:rsid w:val="00F078B8"/>
    <w:rsid w:val="00F13A52"/>
    <w:rsid w:val="00F25DE1"/>
    <w:rsid w:val="00F362C7"/>
    <w:rsid w:val="00F46D9A"/>
    <w:rsid w:val="00F506F1"/>
    <w:rsid w:val="00F722F6"/>
    <w:rsid w:val="00F72AA5"/>
    <w:rsid w:val="00F7356C"/>
    <w:rsid w:val="00F877E4"/>
    <w:rsid w:val="00F87E1C"/>
    <w:rsid w:val="00F90EF1"/>
    <w:rsid w:val="00F9186A"/>
    <w:rsid w:val="00FA0599"/>
    <w:rsid w:val="00FA5E55"/>
    <w:rsid w:val="00FC0752"/>
    <w:rsid w:val="00FC2382"/>
    <w:rsid w:val="00FC4B38"/>
    <w:rsid w:val="00FD4086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5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5D6C"/>
    <w:pPr>
      <w:ind w:left="720"/>
      <w:contextualSpacing/>
    </w:pPr>
  </w:style>
  <w:style w:type="character" w:customStyle="1" w:styleId="apple-converted-space">
    <w:name w:val="apple-converted-space"/>
    <w:basedOn w:val="a0"/>
    <w:rsid w:val="00DC0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5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5D6C"/>
    <w:pPr>
      <w:ind w:left="720"/>
      <w:contextualSpacing/>
    </w:pPr>
  </w:style>
  <w:style w:type="character" w:customStyle="1" w:styleId="apple-converted-space">
    <w:name w:val="apple-converted-space"/>
    <w:basedOn w:val="a0"/>
    <w:rsid w:val="00DC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olga</cp:lastModifiedBy>
  <cp:revision>4</cp:revision>
  <dcterms:created xsi:type="dcterms:W3CDTF">2017-04-05T08:21:00Z</dcterms:created>
  <dcterms:modified xsi:type="dcterms:W3CDTF">2017-04-05T08:25:00Z</dcterms:modified>
</cp:coreProperties>
</file>